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9F" w:rsidRDefault="00AD504D" w:rsidP="00AF6D2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Внимание организаторам турниров с обсчетом Российского рейтинга!</w:t>
      </w:r>
    </w:p>
    <w:p w:rsidR="00C27270" w:rsidRPr="00C27270" w:rsidRDefault="00C27270" w:rsidP="00AF6D2C">
      <w:pPr>
        <w:spacing w:after="0" w:line="240" w:lineRule="auto"/>
        <w:jc w:val="center"/>
        <w:rPr>
          <w:sz w:val="16"/>
          <w:szCs w:val="16"/>
        </w:rPr>
      </w:pPr>
    </w:p>
    <w:p w:rsidR="006A2908" w:rsidRPr="00AD504D" w:rsidRDefault="002D11C8" w:rsidP="00AF6D2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силу Положения о </w:t>
      </w:r>
      <w:r w:rsidRPr="002D11C8">
        <w:rPr>
          <w:sz w:val="28"/>
          <w:szCs w:val="28"/>
        </w:rPr>
        <w:t>Единой Всероссийской Спортивной Квалификации</w:t>
      </w:r>
      <w:r>
        <w:rPr>
          <w:sz w:val="28"/>
          <w:szCs w:val="28"/>
        </w:rPr>
        <w:t xml:space="preserve"> с 19.08.2019</w:t>
      </w:r>
      <w:r w:rsidR="006A290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утверждением Наблюдательным Советом Общероссийской общественной организации </w:t>
      </w:r>
      <w:r w:rsidR="00AF6D2C">
        <w:rPr>
          <w:sz w:val="28"/>
          <w:szCs w:val="28"/>
        </w:rPr>
        <w:t>«Федерация шахмат России» инструкции для организаторов турниров с обсчетом российского рейтинга от 07.12.2019</w:t>
      </w:r>
      <w:r w:rsidR="006A2908">
        <w:rPr>
          <w:sz w:val="28"/>
          <w:szCs w:val="28"/>
        </w:rPr>
        <w:t xml:space="preserve"> г. </w:t>
      </w:r>
      <w:r w:rsidR="006A2908">
        <w:rPr>
          <w:sz w:val="28"/>
          <w:szCs w:val="28"/>
        </w:rPr>
        <w:t xml:space="preserve">в </w:t>
      </w:r>
      <w:r w:rsidR="006A2908">
        <w:rPr>
          <w:sz w:val="28"/>
          <w:szCs w:val="28"/>
        </w:rPr>
        <w:t>пункты 3 и 4 П</w:t>
      </w:r>
      <w:r w:rsidR="006A2908">
        <w:rPr>
          <w:sz w:val="28"/>
          <w:szCs w:val="28"/>
        </w:rPr>
        <w:t>оложени</w:t>
      </w:r>
      <w:r w:rsidR="006A2908">
        <w:rPr>
          <w:sz w:val="28"/>
          <w:szCs w:val="28"/>
        </w:rPr>
        <w:t>я</w:t>
      </w:r>
      <w:r w:rsidR="006A2908">
        <w:rPr>
          <w:sz w:val="28"/>
          <w:szCs w:val="28"/>
        </w:rPr>
        <w:t xml:space="preserve"> о квалификационной </w:t>
      </w:r>
      <w:r w:rsidR="006A2908" w:rsidRPr="00AD504D">
        <w:rPr>
          <w:sz w:val="28"/>
          <w:szCs w:val="28"/>
        </w:rPr>
        <w:t>работе по шахматам в Нижегородской области внесены изменения</w:t>
      </w:r>
      <w:r w:rsidR="006A2908" w:rsidRPr="00AD504D">
        <w:rPr>
          <w:sz w:val="28"/>
          <w:szCs w:val="28"/>
        </w:rPr>
        <w:t>:</w:t>
      </w:r>
    </w:p>
    <w:p w:rsidR="006A2908" w:rsidRPr="00AD504D" w:rsidRDefault="00AD504D" w:rsidP="006A2908">
      <w:pPr>
        <w:pStyle w:val="a3"/>
        <w:ind w:firstLine="720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Пункт </w:t>
      </w:r>
      <w:r w:rsidR="006A2908" w:rsidRPr="00AD504D">
        <w:rPr>
          <w:rFonts w:asciiTheme="minorHAnsi" w:hAnsiTheme="minorHAnsi" w:cs="Times New Roman"/>
          <w:sz w:val="28"/>
          <w:szCs w:val="28"/>
        </w:rPr>
        <w:t>3. Работа ведется в соответствии с Положением о Единой Всероссийской Спортивной Квалификации (далее ЕВСК), утверждённым приказом Министерством спорта России от 13 июня 2019 г. № 469 (вступило в силу 19.08.2019), нормами, требованиями и условиями их выполнения по виду спорта «шахматы» (приложение № 75 к приказу Министерства спорта России от 13.11.2017 г. № 990) и «Порядком присвоения спортивных разрядов по шахматам в Нижегородской области» настоящего Положения.</w:t>
      </w:r>
    </w:p>
    <w:p w:rsidR="006A2908" w:rsidRPr="00AD504D" w:rsidRDefault="006A2908" w:rsidP="006A2908">
      <w:pPr>
        <w:pStyle w:val="a3"/>
        <w:jc w:val="both"/>
        <w:rPr>
          <w:rFonts w:asciiTheme="minorHAnsi" w:hAnsiTheme="minorHAnsi" w:cs="Times New Roman"/>
          <w:sz w:val="28"/>
          <w:szCs w:val="28"/>
        </w:rPr>
      </w:pPr>
      <w:r w:rsidRPr="00AD504D">
        <w:rPr>
          <w:rFonts w:asciiTheme="minorHAnsi" w:hAnsiTheme="minorHAnsi" w:cs="Times New Roman"/>
          <w:sz w:val="28"/>
          <w:szCs w:val="28"/>
        </w:rPr>
        <w:tab/>
      </w:r>
      <w:r w:rsidR="00AD504D">
        <w:rPr>
          <w:rFonts w:asciiTheme="minorHAnsi" w:hAnsiTheme="minorHAnsi" w:cs="Times New Roman"/>
          <w:sz w:val="28"/>
          <w:szCs w:val="28"/>
        </w:rPr>
        <w:t xml:space="preserve">Пункт </w:t>
      </w:r>
      <w:r w:rsidRPr="00AD504D">
        <w:rPr>
          <w:rFonts w:asciiTheme="minorHAnsi" w:hAnsiTheme="minorHAnsi" w:cs="Times New Roman"/>
          <w:sz w:val="28"/>
          <w:szCs w:val="28"/>
        </w:rPr>
        <w:t xml:space="preserve">4. В своей работе организаторы турниров по шахматам должны руководствоваться </w:t>
      </w:r>
      <w:hyperlink r:id="rId5" w:history="1">
        <w:r w:rsidRPr="00AD504D">
          <w:rPr>
            <w:rStyle w:val="a7"/>
            <w:rFonts w:asciiTheme="minorHAnsi" w:hAnsiTheme="minorHAnsi" w:cs="Times New Roman"/>
            <w:sz w:val="28"/>
            <w:szCs w:val="28"/>
          </w:rPr>
          <w:t>Инструкцией для организаторов турниров с обсчетом Российского рейтинга</w:t>
        </w:r>
      </w:hyperlink>
      <w:r w:rsidRPr="00AD504D">
        <w:rPr>
          <w:rFonts w:asciiTheme="minorHAnsi" w:hAnsiTheme="minorHAnsi" w:cs="Times New Roman"/>
          <w:sz w:val="28"/>
          <w:szCs w:val="28"/>
        </w:rPr>
        <w:t>, кроме того в обязанности организаторов соревнований входит:</w:t>
      </w:r>
    </w:p>
    <w:p w:rsidR="006A2908" w:rsidRPr="00AD504D" w:rsidRDefault="00AD504D" w:rsidP="006A2908">
      <w:pPr>
        <w:pStyle w:val="a3"/>
        <w:ind w:firstLine="708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Пункт </w:t>
      </w:r>
      <w:r w:rsidR="006A2908" w:rsidRPr="00AD504D">
        <w:rPr>
          <w:rFonts w:asciiTheme="minorHAnsi" w:hAnsiTheme="minorHAnsi" w:cs="Times New Roman"/>
          <w:sz w:val="28"/>
          <w:szCs w:val="28"/>
        </w:rPr>
        <w:t xml:space="preserve">4.1. Предоставление в ОШКК таблицы турнира в электронном виде и жеребьёвочного файла турнира, проводимого по швейцарской системе с помощью программ </w:t>
      </w:r>
      <w:r w:rsidR="006A2908" w:rsidRPr="00AD504D">
        <w:rPr>
          <w:rFonts w:asciiTheme="minorHAnsi" w:hAnsiTheme="minorHAnsi" w:cs="Times New Roman"/>
          <w:sz w:val="28"/>
          <w:szCs w:val="28"/>
          <w:lang w:val="en-US"/>
        </w:rPr>
        <w:t>Swiss</w:t>
      </w:r>
      <w:r w:rsidR="006A2908" w:rsidRPr="00AD504D">
        <w:rPr>
          <w:rFonts w:asciiTheme="minorHAnsi" w:hAnsiTheme="minorHAnsi" w:cs="Times New Roman"/>
          <w:sz w:val="28"/>
          <w:szCs w:val="28"/>
        </w:rPr>
        <w:t xml:space="preserve"> </w:t>
      </w:r>
      <w:r w:rsidR="006A2908" w:rsidRPr="00AD504D">
        <w:rPr>
          <w:rFonts w:asciiTheme="minorHAnsi" w:hAnsiTheme="minorHAnsi" w:cs="Times New Roman"/>
          <w:sz w:val="28"/>
          <w:szCs w:val="28"/>
          <w:lang w:val="en-US"/>
        </w:rPr>
        <w:t>Master</w:t>
      </w:r>
      <w:r w:rsidR="006A2908" w:rsidRPr="00AD504D">
        <w:rPr>
          <w:rFonts w:asciiTheme="minorHAnsi" w:hAnsiTheme="minorHAnsi" w:cs="Times New Roman"/>
          <w:sz w:val="28"/>
          <w:szCs w:val="28"/>
        </w:rPr>
        <w:t xml:space="preserve"> или </w:t>
      </w:r>
      <w:r w:rsidR="006A2908" w:rsidRPr="00AD504D">
        <w:rPr>
          <w:rFonts w:asciiTheme="minorHAnsi" w:hAnsiTheme="minorHAnsi" w:cs="Times New Roman"/>
          <w:sz w:val="28"/>
          <w:szCs w:val="28"/>
          <w:lang w:val="en-US"/>
        </w:rPr>
        <w:t>Swiss</w:t>
      </w:r>
      <w:r w:rsidR="006A2908" w:rsidRPr="00AD504D">
        <w:rPr>
          <w:rFonts w:asciiTheme="minorHAnsi" w:hAnsiTheme="minorHAnsi" w:cs="Times New Roman"/>
          <w:sz w:val="28"/>
          <w:szCs w:val="28"/>
        </w:rPr>
        <w:t xml:space="preserve"> </w:t>
      </w:r>
      <w:r w:rsidR="006A2908" w:rsidRPr="00AD504D">
        <w:rPr>
          <w:rFonts w:asciiTheme="minorHAnsi" w:hAnsiTheme="minorHAnsi" w:cs="Times New Roman"/>
          <w:sz w:val="28"/>
          <w:szCs w:val="28"/>
          <w:lang w:val="en-US"/>
        </w:rPr>
        <w:t>Manager</w:t>
      </w:r>
      <w:r w:rsidR="006A2908" w:rsidRPr="00AD504D">
        <w:rPr>
          <w:rFonts w:asciiTheme="minorHAnsi" w:hAnsiTheme="minorHAnsi" w:cs="Times New Roman"/>
          <w:sz w:val="28"/>
          <w:szCs w:val="28"/>
        </w:rPr>
        <w:t xml:space="preserve">, а также в электронном виде при проведении турнира по круговой системе, не позднее 7 дней после его окончания. В таблице должны быть указаны фамилии и имена участников, их полные даты рождения в формате </w:t>
      </w:r>
      <w:r w:rsidR="006A2908" w:rsidRPr="00AD504D">
        <w:rPr>
          <w:rFonts w:asciiTheme="minorHAnsi" w:hAnsiTheme="minorHAnsi" w:cs="Times New Roman"/>
          <w:sz w:val="28"/>
          <w:szCs w:val="28"/>
          <w:u w:val="single"/>
        </w:rPr>
        <w:t>чч.мм.гггг</w:t>
      </w:r>
      <w:r w:rsidR="006A2908" w:rsidRPr="00AD504D">
        <w:rPr>
          <w:rFonts w:asciiTheme="minorHAnsi" w:hAnsiTheme="minorHAnsi" w:cs="Times New Roman"/>
          <w:sz w:val="28"/>
          <w:szCs w:val="28"/>
        </w:rPr>
        <w:t>, их индивидуальные номера Федерации шахмат России, российские рейтинги (</w:t>
      </w:r>
      <w:hyperlink r:id="rId6" w:history="1"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  <w:lang w:val="en-US"/>
          </w:rPr>
          <w:t>https</w:t>
        </w:r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</w:rPr>
          <w:t>://</w:t>
        </w:r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  <w:lang w:val="en-US"/>
          </w:rPr>
          <w:t>ratings</w:t>
        </w:r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</w:rPr>
          <w:t>.</w:t>
        </w:r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  <w:lang w:val="en-US"/>
          </w:rPr>
          <w:t>ruchess</w:t>
        </w:r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</w:rPr>
          <w:t>.</w:t>
        </w:r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  <w:lang w:val="en-US"/>
          </w:rPr>
          <w:t>ru</w:t>
        </w:r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</w:rPr>
          <w:t>/</w:t>
        </w:r>
        <w:r w:rsidR="006A2908" w:rsidRPr="00AD504D">
          <w:rPr>
            <w:rStyle w:val="a7"/>
            <w:rFonts w:asciiTheme="minorHAnsi" w:hAnsiTheme="minorHAnsi" w:cs="Times New Roman"/>
            <w:sz w:val="28"/>
            <w:szCs w:val="28"/>
            <w:lang w:val="en-US"/>
          </w:rPr>
          <w:t>api</w:t>
        </w:r>
      </w:hyperlink>
      <w:r w:rsidR="006A2908" w:rsidRPr="00AD504D">
        <w:rPr>
          <w:rFonts w:asciiTheme="minorHAnsi" w:hAnsiTheme="minorHAnsi" w:cs="Times New Roman"/>
          <w:sz w:val="28"/>
          <w:szCs w:val="28"/>
        </w:rPr>
        <w:t>). Таблицы принимаются от шахматных организаторов, уполномоченных на эту работу в районах области и шахматных школах.</w:t>
      </w:r>
    </w:p>
    <w:p w:rsidR="002D11C8" w:rsidRDefault="00AD504D" w:rsidP="00AF6D2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11C8">
        <w:rPr>
          <w:sz w:val="28"/>
          <w:szCs w:val="28"/>
        </w:rPr>
        <w:t xml:space="preserve">ешением исполкома ФШНО </w:t>
      </w:r>
      <w:r w:rsidR="0059614E">
        <w:rPr>
          <w:sz w:val="28"/>
          <w:szCs w:val="28"/>
        </w:rPr>
        <w:t xml:space="preserve">(Протокол № 1 </w:t>
      </w:r>
      <w:r w:rsidR="002D11C8">
        <w:rPr>
          <w:sz w:val="28"/>
          <w:szCs w:val="28"/>
        </w:rPr>
        <w:t>от 10.01.2020</w:t>
      </w:r>
      <w:r w:rsidR="0059614E">
        <w:rPr>
          <w:sz w:val="28"/>
          <w:szCs w:val="28"/>
        </w:rPr>
        <w:t>)</w:t>
      </w:r>
      <w:r w:rsidR="002D11C8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="002D11C8">
        <w:rPr>
          <w:sz w:val="28"/>
          <w:szCs w:val="28"/>
        </w:rPr>
        <w:t xml:space="preserve">оложение </w:t>
      </w:r>
      <w:r>
        <w:rPr>
          <w:sz w:val="28"/>
          <w:szCs w:val="28"/>
        </w:rPr>
        <w:t>«О</w:t>
      </w:r>
      <w:r w:rsidR="002D11C8">
        <w:rPr>
          <w:sz w:val="28"/>
          <w:szCs w:val="28"/>
        </w:rPr>
        <w:t xml:space="preserve"> квалификационной работе по шахматам в Нижегородской области</w:t>
      </w:r>
      <w:r>
        <w:rPr>
          <w:sz w:val="28"/>
          <w:szCs w:val="28"/>
        </w:rPr>
        <w:t>» с 13.01.2020</w:t>
      </w:r>
      <w:r w:rsidR="002D11C8">
        <w:rPr>
          <w:sz w:val="28"/>
          <w:szCs w:val="28"/>
        </w:rPr>
        <w:t xml:space="preserve"> внесены </w:t>
      </w:r>
      <w:r>
        <w:rPr>
          <w:sz w:val="28"/>
          <w:szCs w:val="28"/>
        </w:rPr>
        <w:t>допол</w:t>
      </w:r>
      <w:r w:rsidR="002D11C8">
        <w:rPr>
          <w:sz w:val="28"/>
          <w:szCs w:val="28"/>
        </w:rPr>
        <w:t>нения</w:t>
      </w:r>
      <w:r w:rsidR="00AF6D2C">
        <w:rPr>
          <w:sz w:val="28"/>
          <w:szCs w:val="28"/>
        </w:rPr>
        <w:t xml:space="preserve"> в Приложение 3 «</w:t>
      </w:r>
      <w:r w:rsidR="00AF6D2C" w:rsidRPr="00AF6D2C">
        <w:rPr>
          <w:sz w:val="28"/>
          <w:szCs w:val="28"/>
        </w:rPr>
        <w:t>Тарифы</w:t>
      </w:r>
      <w:r w:rsidR="00AF6D2C">
        <w:rPr>
          <w:sz w:val="28"/>
          <w:szCs w:val="28"/>
        </w:rPr>
        <w:t xml:space="preserve"> </w:t>
      </w:r>
      <w:r w:rsidR="00AF6D2C" w:rsidRPr="00AF6D2C">
        <w:rPr>
          <w:sz w:val="28"/>
          <w:szCs w:val="28"/>
        </w:rPr>
        <w:t>стоимости работ по квалификации</w:t>
      </w:r>
      <w:r w:rsidR="00AF6D2C">
        <w:rPr>
          <w:sz w:val="28"/>
          <w:szCs w:val="28"/>
        </w:rPr>
        <w:t>»:</w:t>
      </w:r>
    </w:p>
    <w:p w:rsidR="00B9079A" w:rsidRPr="00B9079A" w:rsidRDefault="00B9079A" w:rsidP="00AF6D2C">
      <w:pPr>
        <w:spacing w:after="0" w:line="240" w:lineRule="auto"/>
        <w:ind w:firstLine="72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3"/>
      </w:tblGrid>
      <w:tr w:rsidR="00AF6D2C" w:rsidRPr="00447980" w:rsidTr="00B9079A">
        <w:trPr>
          <w:jc w:val="center"/>
        </w:trPr>
        <w:tc>
          <w:tcPr>
            <w:tcW w:w="4428" w:type="dxa"/>
          </w:tcPr>
          <w:p w:rsidR="00AF6D2C" w:rsidRPr="00447980" w:rsidRDefault="00AF6D2C" w:rsidP="008C716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80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5143" w:type="dxa"/>
          </w:tcPr>
          <w:p w:rsidR="00AF6D2C" w:rsidRPr="00447980" w:rsidRDefault="00AF6D2C" w:rsidP="008C716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98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загрузки турнира</w:t>
            </w:r>
          </w:p>
        </w:tc>
      </w:tr>
      <w:tr w:rsidR="00AF6D2C" w:rsidRPr="00447980" w:rsidTr="00B9079A">
        <w:trPr>
          <w:jc w:val="center"/>
        </w:trPr>
        <w:tc>
          <w:tcPr>
            <w:tcW w:w="4428" w:type="dxa"/>
          </w:tcPr>
          <w:p w:rsidR="00AF6D2C" w:rsidRDefault="00AF6D2C" w:rsidP="00AF6D2C">
            <w:pPr>
              <w:pStyle w:val="a3"/>
              <w:numPr>
                <w:ilvl w:val="0"/>
                <w:numId w:val="1"/>
              </w:numPr>
              <w:ind w:left="-57" w:right="-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присланных материалов,</w:t>
            </w:r>
          </w:p>
          <w:p w:rsidR="00AF6D2C" w:rsidRDefault="00AF6D2C" w:rsidP="00AF6D2C">
            <w:pPr>
              <w:pStyle w:val="a3"/>
              <w:numPr>
                <w:ilvl w:val="0"/>
                <w:numId w:val="1"/>
              </w:numPr>
              <w:ind w:left="-57" w:right="-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жеребьевочных файлов к загрузке на обсчет в автоматизированную систему обсчета рейтингов ФШР,</w:t>
            </w:r>
          </w:p>
          <w:p w:rsidR="00AF6D2C" w:rsidRPr="00447980" w:rsidRDefault="00AF6D2C" w:rsidP="00AF6D2C">
            <w:pPr>
              <w:pStyle w:val="a3"/>
              <w:numPr>
                <w:ilvl w:val="0"/>
                <w:numId w:val="1"/>
              </w:numPr>
              <w:ind w:left="-57" w:right="-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ссылки на загруженный турнир главному организатору соревнований.</w:t>
            </w:r>
          </w:p>
        </w:tc>
        <w:tc>
          <w:tcPr>
            <w:tcW w:w="5143" w:type="dxa"/>
          </w:tcPr>
          <w:p w:rsidR="00AF6D2C" w:rsidRDefault="00AF6D2C" w:rsidP="00AF6D2C">
            <w:pPr>
              <w:pStyle w:val="a3"/>
              <w:numPr>
                <w:ilvl w:val="0"/>
                <w:numId w:val="2"/>
              </w:numPr>
              <w:ind w:left="-57" w:right="-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круговой системе (до 14 участников включительно) – </w:t>
            </w:r>
            <w:r w:rsidRPr="00461426">
              <w:rPr>
                <w:rFonts w:ascii="Times New Roman" w:hAnsi="Times New Roman" w:cs="Times New Roman"/>
                <w:b/>
                <w:sz w:val="28"/>
                <w:szCs w:val="28"/>
              </w:rPr>
              <w:t>100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F6D2C" w:rsidRPr="00447980" w:rsidRDefault="00AF6D2C" w:rsidP="00AF6D2C">
            <w:pPr>
              <w:pStyle w:val="a3"/>
              <w:numPr>
                <w:ilvl w:val="0"/>
                <w:numId w:val="2"/>
              </w:numPr>
              <w:ind w:left="-57" w:right="-57"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турниры: по швейцарской системе, командные соревнования с личными результатами, круговые турниры (</w:t>
            </w:r>
            <w:r w:rsidRPr="00461426">
              <w:rPr>
                <w:rFonts w:ascii="Times New Roman" w:hAnsi="Times New Roman" w:cs="Times New Roman"/>
                <w:sz w:val="28"/>
                <w:szCs w:val="28"/>
              </w:rPr>
              <w:t>&gt;14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участников) и другие виды соревнований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61426">
              <w:rPr>
                <w:rFonts w:ascii="Times New Roman" w:hAnsi="Times New Roman" w:cs="Times New Roman"/>
                <w:b/>
                <w:sz w:val="28"/>
                <w:szCs w:val="28"/>
              </w:rPr>
              <w:t>00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AF6D2C" w:rsidRPr="00B9079A" w:rsidRDefault="00AF6D2C" w:rsidP="00B9079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B9079A" w:rsidRDefault="00E44935" w:rsidP="00E4493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Размещаем обновленное Положение о квалификационной работе.</w:t>
      </w:r>
    </w:p>
    <w:p w:rsidR="00E44935" w:rsidRPr="002D11C8" w:rsidRDefault="00E44935" w:rsidP="00E44935">
      <w:pPr>
        <w:spacing w:after="0" w:line="240" w:lineRule="auto"/>
        <w:ind w:firstLine="720"/>
        <w:jc w:val="both"/>
        <w:rPr>
          <w:sz w:val="28"/>
          <w:szCs w:val="28"/>
        </w:rPr>
      </w:pPr>
    </w:p>
    <w:sectPr w:rsidR="00E44935" w:rsidRPr="002D11C8" w:rsidSect="00B907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1357"/>
    <w:multiLevelType w:val="hybridMultilevel"/>
    <w:tmpl w:val="7A5E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0CF2"/>
    <w:multiLevelType w:val="hybridMultilevel"/>
    <w:tmpl w:val="7A5E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C8"/>
    <w:rsid w:val="002D11C8"/>
    <w:rsid w:val="00406B8D"/>
    <w:rsid w:val="0059614E"/>
    <w:rsid w:val="006A2908"/>
    <w:rsid w:val="00AD504D"/>
    <w:rsid w:val="00AF6D2C"/>
    <w:rsid w:val="00B9079A"/>
    <w:rsid w:val="00C27270"/>
    <w:rsid w:val="00CF509F"/>
    <w:rsid w:val="00E44935"/>
    <w:rsid w:val="00F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2F96"/>
  <w15:chartTrackingRefBased/>
  <w15:docId w15:val="{ABCC0E60-123A-4361-9BDE-5EE4D05E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F6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F6D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D2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rsid w:val="006A2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tings.ruchess.ru/api" TargetMode="External"/><Relationship Id="rId5" Type="http://schemas.openxmlformats.org/officeDocument/2006/relationships/hyperlink" Target="https://ruchess.ru/upload/iblock/37f/37f26928b22f60d2603275a8f1563af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2020-01-10T14:19:00Z</cp:lastPrinted>
  <dcterms:created xsi:type="dcterms:W3CDTF">2020-01-10T13:48:00Z</dcterms:created>
  <dcterms:modified xsi:type="dcterms:W3CDTF">2020-01-10T14:48:00Z</dcterms:modified>
</cp:coreProperties>
</file>